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349" w:rsidRDefault="009B7349" w:rsidP="009B7349">
      <w:pPr>
        <w:spacing w:after="5" w:line="289" w:lineRule="auto"/>
        <w:ind w:left="1491" w:right="13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</w:t>
      </w:r>
    </w:p>
    <w:p w:rsidR="009B7349" w:rsidRDefault="009B7349" w:rsidP="009B7349">
      <w:pPr>
        <w:spacing w:after="5" w:line="289" w:lineRule="auto"/>
        <w:ind w:left="1491" w:right="137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городского округа «город Дербент» - ул. Буйнакского, </w:t>
      </w:r>
      <w:r w:rsidR="006D78CA">
        <w:rPr>
          <w:rFonts w:ascii="Times New Roman" w:eastAsia="Times New Roman" w:hAnsi="Times New Roman" w:cs="Times New Roman"/>
          <w:b/>
          <w:sz w:val="28"/>
        </w:rPr>
        <w:t>42</w:t>
      </w:r>
    </w:p>
    <w:p w:rsidR="009B7349" w:rsidRDefault="009B7349" w:rsidP="009B7349">
      <w:pPr>
        <w:spacing w:after="0"/>
      </w:pPr>
    </w:p>
    <w:p w:rsidR="009B7349" w:rsidRDefault="009B7349" w:rsidP="009B7349">
      <w:pPr>
        <w:spacing w:after="0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537045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4384040</wp:posOffset>
                </wp:positionH>
                <wp:positionV relativeFrom="paragraph">
                  <wp:posOffset>2176146</wp:posOffset>
                </wp:positionV>
                <wp:extent cx="765048" cy="183108"/>
                <wp:effectExtent l="38100" t="133350" r="16510" b="12192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71972">
                          <a:off x="0" y="0"/>
                          <a:ext cx="765048" cy="18310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5960D" id="Прямоугольник 4" o:spid="_x0000_s1026" style="position:absolute;margin-left:345.2pt;margin-top:171.35pt;width:60.25pt;height:14.4pt;rotation:-112288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" fillcolor="#bf8f00 [2407]" strokecolor="red" strokeweight="1pt"/>
            </w:pict>
          </mc:Fallback>
        </mc:AlternateContent>
      </w:r>
      <w:r w:rsidR="006D78CA">
        <w:rPr>
          <w:rFonts w:ascii="Times New Roman" w:eastAsia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2339340</wp:posOffset>
                </wp:positionV>
                <wp:extent cx="95250" cy="226695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266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799A33" id="Прямая соединительная линия 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184.2pt" to="375.3pt,3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" strokecolor="black [3200]" strokeweight=".5pt">
                <v:stroke joinstyle="miter"/>
              </v:line>
            </w:pict>
          </mc:Fallback>
        </mc:AlternateContent>
      </w:r>
      <w:r w:rsidR="006D78CA" w:rsidRPr="006D78CA"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6A96480A" wp14:editId="26299413">
            <wp:extent cx="9251950" cy="425513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5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34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B7349" w:rsidRDefault="009B7349" w:rsidP="009B7349">
      <w:pPr>
        <w:spacing w:after="0"/>
        <w:ind w:left="183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F20E8" w:rsidRPr="00537045" w:rsidRDefault="006D78CA" w:rsidP="006D78CA">
      <w:pPr>
        <w:spacing w:after="0"/>
        <w:ind w:left="183"/>
        <w:jc w:val="center"/>
      </w:pPr>
      <w:r w:rsidRPr="00537045">
        <w:rPr>
          <w:rFonts w:ascii="Times New Roman" w:eastAsia="Times New Roman" w:hAnsi="Times New Roman" w:cs="Times New Roman"/>
          <w:sz w:val="28"/>
        </w:rPr>
        <w:t>1</w:t>
      </w:r>
    </w:p>
    <w:p w:rsidR="009B7349" w:rsidRDefault="009B7349" w:rsidP="009B7349">
      <w:pPr>
        <w:spacing w:after="56"/>
        <w:ind w:left="183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9B7349" w:rsidRDefault="009B7349" w:rsidP="009B7349">
      <w:pPr>
        <w:spacing w:after="5" w:line="289" w:lineRule="auto"/>
        <w:ind w:left="1491" w:right="129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ул. Буйнакского, </w:t>
      </w:r>
      <w:r w:rsidR="00537045">
        <w:rPr>
          <w:rFonts w:ascii="Times New Roman" w:eastAsia="Times New Roman" w:hAnsi="Times New Roman" w:cs="Times New Roman"/>
          <w:b/>
          <w:sz w:val="28"/>
        </w:rPr>
        <w:t>42</w:t>
      </w:r>
    </w:p>
    <w:tbl>
      <w:tblPr>
        <w:tblStyle w:val="TableGrid"/>
        <w:tblW w:w="15391" w:type="dxa"/>
        <w:tblInd w:w="5" w:type="dxa"/>
        <w:tblCellMar>
          <w:top w:w="10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488"/>
        <w:gridCol w:w="2729"/>
        <w:gridCol w:w="2091"/>
        <w:gridCol w:w="4440"/>
        <w:gridCol w:w="1616"/>
        <w:gridCol w:w="2251"/>
        <w:gridCol w:w="1776"/>
      </w:tblGrid>
      <w:tr w:rsidR="009B7349" w:rsidTr="00537045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spacing w:after="16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9B7349" w:rsidRDefault="009B7349" w:rsidP="00A13339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9B7349" w:rsidRDefault="009B7349" w:rsidP="00A13339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9B7349" w:rsidRDefault="009B7349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Площадь нестационарного торгового объекта (кв.</w:t>
            </w:r>
            <w:r w:rsidR="0000375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м.)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B7349" w:rsidTr="00537045">
        <w:trPr>
          <w:trHeight w:val="56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6D78CA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Ул. Буйнакского 42</w:t>
            </w:r>
            <w:r w:rsidR="009B7349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111E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Размещение посадочных мест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111E49" w:rsidP="00A1333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Кафе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537045" w:rsidP="00A13339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5839AF" w:rsidRPr="00345335" w:rsidRDefault="005839AF" w:rsidP="00345335">
      <w:bookmarkStart w:id="0" w:name="_GoBack"/>
      <w:bookmarkEnd w:id="0"/>
    </w:p>
    <w:sectPr w:rsidR="005839AF" w:rsidRPr="00345335" w:rsidSect="006D78CA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D66" w:rsidRDefault="00111D66" w:rsidP="006D78CA">
      <w:pPr>
        <w:spacing w:after="0" w:line="240" w:lineRule="auto"/>
      </w:pPr>
      <w:r>
        <w:separator/>
      </w:r>
    </w:p>
  </w:endnote>
  <w:endnote w:type="continuationSeparator" w:id="0">
    <w:p w:rsidR="00111D66" w:rsidRDefault="00111D66" w:rsidP="006D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D66" w:rsidRDefault="00111D66" w:rsidP="006D78CA">
      <w:pPr>
        <w:spacing w:after="0" w:line="240" w:lineRule="auto"/>
      </w:pPr>
      <w:r>
        <w:separator/>
      </w:r>
    </w:p>
  </w:footnote>
  <w:footnote w:type="continuationSeparator" w:id="0">
    <w:p w:rsidR="00111D66" w:rsidRDefault="00111D66" w:rsidP="006D7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D0"/>
    <w:rsid w:val="00003750"/>
    <w:rsid w:val="00111D66"/>
    <w:rsid w:val="00111E49"/>
    <w:rsid w:val="002B1C6E"/>
    <w:rsid w:val="00345335"/>
    <w:rsid w:val="004743F7"/>
    <w:rsid w:val="00537045"/>
    <w:rsid w:val="005839AF"/>
    <w:rsid w:val="005C0985"/>
    <w:rsid w:val="006D78CA"/>
    <w:rsid w:val="009B7349"/>
    <w:rsid w:val="00B65425"/>
    <w:rsid w:val="00DF20E8"/>
    <w:rsid w:val="00EA1D63"/>
    <w:rsid w:val="00F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D227"/>
  <w15:chartTrackingRefBased/>
  <w15:docId w15:val="{E5D8763E-09E4-4B8C-AF05-E7BCF480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349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B73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78CA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78CA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1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11E49"/>
    <w:rPr>
      <w:rFonts w:ascii="Segoe UI" w:eastAsia="Calibri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AM</cp:lastModifiedBy>
  <cp:revision>3</cp:revision>
  <cp:lastPrinted>2026-04-30T11:06:00Z</cp:lastPrinted>
  <dcterms:created xsi:type="dcterms:W3CDTF">2025-04-16T14:15:00Z</dcterms:created>
  <dcterms:modified xsi:type="dcterms:W3CDTF">2026-04-30T11:06:00Z</dcterms:modified>
</cp:coreProperties>
</file>